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8A69" w14:textId="2BFFEB39" w:rsidR="00F5250A" w:rsidRPr="00346A3E" w:rsidRDefault="00F5250A" w:rsidP="00346A3E">
      <w:pPr>
        <w:pStyle w:val="Titre"/>
        <w:jc w:val="center"/>
        <w:rPr>
          <w:sz w:val="48"/>
          <w:szCs w:val="48"/>
        </w:rPr>
      </w:pPr>
      <w:r w:rsidRPr="00346A3E">
        <w:rPr>
          <w:sz w:val="48"/>
          <w:szCs w:val="48"/>
        </w:rPr>
        <w:t>Bulletin d’inscription</w:t>
      </w:r>
      <w:r w:rsidR="00346A3E">
        <w:rPr>
          <w:sz w:val="48"/>
          <w:szCs w:val="48"/>
        </w:rPr>
        <w:t xml:space="preserve"> </w:t>
      </w:r>
      <w:r w:rsidR="00D1206A">
        <w:rPr>
          <w:sz w:val="48"/>
          <w:szCs w:val="48"/>
        </w:rPr>
        <w:t xml:space="preserve">~ </w:t>
      </w:r>
      <w:r w:rsidRPr="00346A3E">
        <w:rPr>
          <w:sz w:val="48"/>
          <w:szCs w:val="48"/>
        </w:rPr>
        <w:t>Examen</w:t>
      </w:r>
      <w:r w:rsidR="00346A3E">
        <w:rPr>
          <w:sz w:val="48"/>
          <w:szCs w:val="48"/>
        </w:rPr>
        <w:t>s</w:t>
      </w:r>
      <w:r w:rsidRPr="00346A3E">
        <w:rPr>
          <w:sz w:val="48"/>
          <w:szCs w:val="48"/>
        </w:rPr>
        <w:t xml:space="preserve"> Certassur</w:t>
      </w:r>
    </w:p>
    <w:p w14:paraId="732AB56F" w14:textId="66DAE802" w:rsidR="00F5250A" w:rsidRPr="002530F2" w:rsidRDefault="00F5250A">
      <w:r w:rsidRPr="002530F2">
        <w:t>Nom :</w:t>
      </w:r>
      <w:r w:rsidR="00346A3E" w:rsidRPr="002530F2">
        <w:tab/>
      </w:r>
      <w:r w:rsidR="00346A3E" w:rsidRPr="002530F2">
        <w:tab/>
      </w:r>
      <w:r w:rsidR="00346A3E" w:rsidRPr="002530F2">
        <w:tab/>
      </w:r>
      <w:r w:rsidR="00346A3E" w:rsidRPr="002530F2">
        <w:tab/>
      </w:r>
      <w:r w:rsidR="00346A3E" w:rsidRPr="002530F2">
        <w:tab/>
      </w:r>
      <w:r w:rsidR="00346A3E" w:rsidRPr="002530F2">
        <w:tab/>
      </w:r>
      <w:r w:rsidR="00C81C08" w:rsidRPr="002530F2">
        <w:tab/>
      </w:r>
      <w:r w:rsidRPr="002530F2">
        <w:t>Prénom :</w:t>
      </w:r>
    </w:p>
    <w:p w14:paraId="487F549E" w14:textId="77777777" w:rsidR="00F5250A" w:rsidRPr="002530F2" w:rsidRDefault="00F5250A">
      <w:r w:rsidRPr="002530F2">
        <w:t>Adresse :</w:t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Pr="002530F2">
        <w:t>Code postal :</w:t>
      </w:r>
      <w:r w:rsidRPr="002530F2">
        <w:tab/>
      </w:r>
      <w:r w:rsidR="00346A3E" w:rsidRPr="002530F2">
        <w:tab/>
      </w:r>
      <w:r w:rsidR="00C81C08" w:rsidRPr="002530F2">
        <w:tab/>
      </w:r>
      <w:r w:rsidRPr="002530F2">
        <w:t>Localité :</w:t>
      </w:r>
    </w:p>
    <w:p w14:paraId="57DDFD73" w14:textId="77777777" w:rsidR="00F5250A" w:rsidRPr="002530F2" w:rsidRDefault="00F5250A">
      <w:r w:rsidRPr="002530F2">
        <w:t>Date de naissance :</w:t>
      </w:r>
      <w:r w:rsidR="002530F2" w:rsidRPr="002530F2">
        <w:tab/>
      </w:r>
      <w:r w:rsidR="002530F2" w:rsidRPr="002530F2">
        <w:tab/>
      </w:r>
      <w:r w:rsidR="002530F2" w:rsidRPr="002530F2">
        <w:tab/>
      </w:r>
      <w:r w:rsidR="002530F2" w:rsidRPr="002530F2">
        <w:tab/>
      </w:r>
      <w:r w:rsidR="002530F2" w:rsidRPr="002530F2">
        <w:tab/>
        <w:t>GSM</w:t>
      </w:r>
      <w:r w:rsidRPr="002530F2">
        <w:t> :</w:t>
      </w:r>
    </w:p>
    <w:p w14:paraId="7A510CA0" w14:textId="77777777" w:rsidR="002530F2" w:rsidRPr="002530F2" w:rsidRDefault="002530F2">
      <w:r w:rsidRPr="002530F2">
        <w:t>Adresse email :</w:t>
      </w:r>
      <w:r w:rsidRPr="002530F2">
        <w:tab/>
      </w:r>
    </w:p>
    <w:p w14:paraId="125E4CE4" w14:textId="61300BB4" w:rsidR="00ED549E" w:rsidRPr="002530F2" w:rsidRDefault="00ED549E" w:rsidP="007B7E90">
      <w:pPr>
        <w:ind w:right="-567"/>
      </w:pPr>
      <w:r w:rsidRPr="002530F2">
        <w:t xml:space="preserve">En tant que :  </w:t>
      </w:r>
      <w:r w:rsidR="009F4CE3" w:rsidRPr="002530F2">
        <w:tab/>
      </w:r>
      <w:r w:rsidRPr="002530F2">
        <w:rPr>
          <w:rFonts w:ascii="Arial" w:hAnsi="Arial" w:cs="Arial"/>
        </w:rPr>
        <w:t>○</w:t>
      </w:r>
      <w:r w:rsidRPr="002530F2">
        <w:t xml:space="preserve"> Personnes en Contact avec </w:t>
      </w:r>
      <w:r w:rsidR="006A6869" w:rsidRPr="002530F2">
        <w:t xml:space="preserve">le </w:t>
      </w:r>
      <w:r w:rsidRPr="002530F2">
        <w:t xml:space="preserve">Public (PCP) </w:t>
      </w:r>
      <w:r w:rsidRPr="002530F2">
        <w:tab/>
      </w:r>
      <w:r w:rsidRPr="002530F2">
        <w:rPr>
          <w:rFonts w:ascii="Arial" w:hAnsi="Arial" w:cs="Arial"/>
        </w:rPr>
        <w:t>○</w:t>
      </w:r>
      <w:r w:rsidR="00B326DB" w:rsidRPr="002530F2">
        <w:t xml:space="preserve"> Responsable pour la Distribution (RPD)</w:t>
      </w:r>
    </w:p>
    <w:p w14:paraId="46B8768F" w14:textId="77777777" w:rsidR="00F5250A" w:rsidRPr="002530F2" w:rsidRDefault="00346A3E">
      <w:r w:rsidRPr="002530F2">
        <w:t xml:space="preserve">Facturation : </w:t>
      </w:r>
      <w:r w:rsidRPr="002530F2">
        <w:tab/>
      </w:r>
      <w:r w:rsidR="006A6869" w:rsidRPr="002530F2">
        <w:rPr>
          <w:rFonts w:ascii="Arial" w:hAnsi="Arial" w:cs="Arial"/>
        </w:rPr>
        <w:t>○</w:t>
      </w:r>
      <w:r w:rsidRPr="002530F2">
        <w:t xml:space="preserve"> à mon nom </w:t>
      </w:r>
      <w:r w:rsidRPr="002530F2">
        <w:tab/>
      </w:r>
      <w:r w:rsidRPr="002530F2">
        <w:tab/>
      </w:r>
      <w:r w:rsidRPr="002530F2">
        <w:tab/>
      </w:r>
      <w:r w:rsidR="006A6869" w:rsidRPr="002530F2">
        <w:rPr>
          <w:rFonts w:ascii="Arial" w:hAnsi="Arial" w:cs="Arial"/>
        </w:rPr>
        <w:t>○</w:t>
      </w:r>
      <w:r w:rsidRPr="002530F2">
        <w:t xml:space="preserve"> à mon entreprise</w:t>
      </w:r>
    </w:p>
    <w:p w14:paraId="2DA91A7A" w14:textId="77777777" w:rsidR="00346A3E" w:rsidRPr="002530F2" w:rsidRDefault="00346A3E">
      <w:r w:rsidRPr="002530F2">
        <w:t>Nom de l’entreprise :</w:t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</w:r>
      <w:r w:rsidR="00175853" w:rsidRPr="002530F2">
        <w:tab/>
        <w:t>TVA ou N° unique :</w:t>
      </w:r>
    </w:p>
    <w:p w14:paraId="4B697B95" w14:textId="1815D73E" w:rsidR="00346A3E" w:rsidRPr="002530F2" w:rsidRDefault="00346A3E">
      <w:r w:rsidRPr="002530F2">
        <w:t xml:space="preserve">Adresse de </w:t>
      </w:r>
      <w:r w:rsidR="00692086" w:rsidRPr="002530F2">
        <w:t>l’entreprise :</w:t>
      </w:r>
    </w:p>
    <w:p w14:paraId="0B7B79EE" w14:textId="4439D140" w:rsidR="00F5250A" w:rsidRPr="002530F2" w:rsidRDefault="002A1BB4" w:rsidP="002A1BB4">
      <w:pPr>
        <w:jc w:val="both"/>
        <w:rPr>
          <w:b/>
          <w:sz w:val="24"/>
        </w:rPr>
      </w:pPr>
      <w:r>
        <w:rPr>
          <w:b/>
          <w:sz w:val="24"/>
        </w:rPr>
        <w:t>Date de(s) e</w:t>
      </w:r>
      <w:r w:rsidR="00F5250A" w:rsidRPr="002530F2">
        <w:rPr>
          <w:b/>
          <w:sz w:val="24"/>
        </w:rPr>
        <w:t>xamen(s) souhaité(s) :</w:t>
      </w:r>
    </w:p>
    <w:p w14:paraId="3AF403AB" w14:textId="77777777" w:rsidR="00D1206A" w:rsidRPr="00D1206A" w:rsidRDefault="00D1206A" w:rsidP="00D1206A">
      <w:pPr>
        <w:spacing w:before="240" w:after="0" w:line="360" w:lineRule="auto"/>
        <w:jc w:val="center"/>
        <w:rPr>
          <w:b/>
          <w:bCs/>
          <w:color w:val="00B0F0"/>
          <w:sz w:val="24"/>
          <w:szCs w:val="24"/>
        </w:rPr>
      </w:pPr>
      <w:r w:rsidRPr="00D1206A">
        <w:rPr>
          <w:b/>
          <w:bCs/>
          <w:color w:val="00B0F0"/>
          <w:sz w:val="24"/>
          <w:szCs w:val="24"/>
        </w:rPr>
        <w:t>Assurance :</w:t>
      </w:r>
    </w:p>
    <w:p w14:paraId="3E3D7995" w14:textId="77777777" w:rsidR="00D1206A" w:rsidRPr="00D1206A" w:rsidRDefault="00D1206A" w:rsidP="00D1206A">
      <w:pPr>
        <w:spacing w:after="0"/>
        <w:jc w:val="both"/>
        <w:rPr>
          <w:b/>
          <w:bCs/>
          <w:u w:val="single"/>
        </w:rPr>
      </w:pPr>
      <w:r w:rsidRPr="00D1206A">
        <w:rPr>
          <w:b/>
          <w:bCs/>
          <w:u w:val="single"/>
        </w:rPr>
        <w:t>Examens obligatoires :</w:t>
      </w:r>
    </w:p>
    <w:p w14:paraId="576E2763" w14:textId="046B13F0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 xml:space="preserve">Module </w:t>
      </w:r>
      <w:r w:rsidR="00692086" w:rsidRPr="00D1206A">
        <w:rPr>
          <w:b/>
          <w:bCs/>
        </w:rPr>
        <w:t>général :</w:t>
      </w:r>
    </w:p>
    <w:p w14:paraId="37E9EE23" w14:textId="1CB653EB" w:rsidR="00D1206A" w:rsidRPr="00D1206A" w:rsidRDefault="00D1206A" w:rsidP="00D1206A">
      <w:pPr>
        <w:pStyle w:val="Paragraphedeliste"/>
        <w:numPr>
          <w:ilvl w:val="0"/>
          <w:numId w:val="13"/>
        </w:numPr>
        <w:spacing w:after="0" w:line="300" w:lineRule="auto"/>
        <w:ind w:left="714" w:hanging="357"/>
        <w:contextualSpacing w:val="0"/>
        <w:jc w:val="both"/>
      </w:pPr>
      <w:r w:rsidRPr="00D1206A">
        <w:t>Marché de l’assurance et règlementation du contrat d’assurance (</w:t>
      </w:r>
      <w:r>
        <w:t>30 min</w:t>
      </w:r>
      <w:r w:rsidRPr="00D1206A">
        <w:t>)</w:t>
      </w:r>
    </w:p>
    <w:p w14:paraId="24618125" w14:textId="2F6E5916" w:rsidR="00D1206A" w:rsidRPr="00D1206A" w:rsidRDefault="00D1206A" w:rsidP="007B7E90">
      <w:pPr>
        <w:pStyle w:val="Paragraphedeliste"/>
        <w:numPr>
          <w:ilvl w:val="0"/>
          <w:numId w:val="13"/>
        </w:numPr>
        <w:spacing w:line="300" w:lineRule="auto"/>
        <w:ind w:left="714" w:hanging="357"/>
        <w:contextualSpacing w:val="0"/>
        <w:jc w:val="both"/>
      </w:pPr>
      <w:r w:rsidRPr="00D1206A">
        <w:t>Législations diverses (</w:t>
      </w:r>
      <w:r>
        <w:t>30 min</w:t>
      </w:r>
      <w:r w:rsidRPr="00D1206A">
        <w:t>)</w:t>
      </w:r>
    </w:p>
    <w:p w14:paraId="4BA42668" w14:textId="77777777" w:rsidR="00D1206A" w:rsidRPr="00D1206A" w:rsidRDefault="00D1206A" w:rsidP="00D1206A">
      <w:pPr>
        <w:spacing w:after="0"/>
        <w:jc w:val="both"/>
        <w:rPr>
          <w:b/>
          <w:bCs/>
          <w:u w:val="single"/>
        </w:rPr>
      </w:pPr>
      <w:r w:rsidRPr="00D1206A">
        <w:rPr>
          <w:b/>
          <w:bCs/>
          <w:u w:val="single"/>
        </w:rPr>
        <w:t>Examens en fonction de l’activité :</w:t>
      </w:r>
    </w:p>
    <w:p w14:paraId="736245EF" w14:textId="77777777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>Module assurances non-vie</w:t>
      </w:r>
    </w:p>
    <w:p w14:paraId="1C21E015" w14:textId="7076DF58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de responsabilité et de protection juridique (branches 13 et 17) (</w:t>
      </w:r>
      <w:r>
        <w:t>30 min</w:t>
      </w:r>
      <w:r w:rsidRPr="00D1206A">
        <w:t>)</w:t>
      </w:r>
    </w:p>
    <w:p w14:paraId="5A9E3BA7" w14:textId="44F19049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véhicules automoteurs et assistance (branches 1a, 3, 10 et 18) (</w:t>
      </w:r>
      <w:r>
        <w:t>30 min</w:t>
      </w:r>
      <w:r w:rsidRPr="00D1206A">
        <w:t>)</w:t>
      </w:r>
    </w:p>
    <w:p w14:paraId="03634E16" w14:textId="65E593E0" w:rsidR="00D1206A" w:rsidRPr="00D1206A" w:rsidRDefault="00D1206A" w:rsidP="00692086">
      <w:pPr>
        <w:pStyle w:val="Paragraphedeliste"/>
        <w:numPr>
          <w:ilvl w:val="0"/>
          <w:numId w:val="14"/>
        </w:numPr>
        <w:spacing w:after="0" w:line="300" w:lineRule="auto"/>
        <w:contextualSpacing w:val="0"/>
        <w:jc w:val="both"/>
      </w:pPr>
      <w:r w:rsidRPr="00D1206A">
        <w:t>Assurances de choses (branches 8, 9, 14, 15 et 16) (</w:t>
      </w:r>
      <w:r>
        <w:t>30 min</w:t>
      </w:r>
      <w:r w:rsidRPr="00D1206A">
        <w:t>)</w:t>
      </w:r>
    </w:p>
    <w:p w14:paraId="13B7625C" w14:textId="0AD7CDF1" w:rsidR="00D1206A" w:rsidRPr="00D1206A" w:rsidRDefault="00D1206A" w:rsidP="00692086">
      <w:pPr>
        <w:pStyle w:val="Paragraphedeliste"/>
        <w:numPr>
          <w:ilvl w:val="0"/>
          <w:numId w:val="14"/>
        </w:numPr>
        <w:spacing w:line="300" w:lineRule="auto"/>
        <w:contextualSpacing w:val="0"/>
        <w:jc w:val="both"/>
      </w:pPr>
      <w:r w:rsidRPr="00D1206A">
        <w:t>Assurances de personnes autres que les assurances sur la vie (branches 1a, 1b et 2) (</w:t>
      </w:r>
      <w:r>
        <w:t>30 min</w:t>
      </w:r>
      <w:r w:rsidRPr="00D1206A">
        <w:t>)</w:t>
      </w:r>
    </w:p>
    <w:p w14:paraId="7D451805" w14:textId="77777777" w:rsidR="00D1206A" w:rsidRPr="00D1206A" w:rsidRDefault="00D1206A" w:rsidP="00D1206A">
      <w:pPr>
        <w:spacing w:after="0"/>
        <w:jc w:val="both"/>
        <w:rPr>
          <w:b/>
          <w:bCs/>
        </w:rPr>
      </w:pPr>
      <w:r w:rsidRPr="00D1206A">
        <w:rPr>
          <w:b/>
          <w:bCs/>
        </w:rPr>
        <w:t>Modules assurances vie (branches 21, 23 et 26)</w:t>
      </w:r>
    </w:p>
    <w:p w14:paraId="5EB76549" w14:textId="0672DF5F" w:rsidR="00D1206A" w:rsidRPr="00D1206A" w:rsidRDefault="00D1206A" w:rsidP="00486EC4">
      <w:pPr>
        <w:pStyle w:val="Paragraphedeliste"/>
        <w:numPr>
          <w:ilvl w:val="0"/>
          <w:numId w:val="15"/>
        </w:numPr>
        <w:spacing w:after="0" w:line="300" w:lineRule="auto"/>
        <w:contextualSpacing w:val="0"/>
        <w:jc w:val="both"/>
      </w:pPr>
      <w:r w:rsidRPr="00D1206A">
        <w:t>Législation applicable et compétences financières (</w:t>
      </w:r>
      <w:r>
        <w:t>30 min</w:t>
      </w:r>
      <w:r w:rsidRPr="00D1206A">
        <w:t>)</w:t>
      </w:r>
    </w:p>
    <w:p w14:paraId="3CB589E5" w14:textId="3194B93E" w:rsidR="00D1206A" w:rsidRPr="00D1206A" w:rsidRDefault="00D1206A" w:rsidP="00486EC4">
      <w:pPr>
        <w:pStyle w:val="Paragraphedeliste"/>
        <w:numPr>
          <w:ilvl w:val="0"/>
          <w:numId w:val="15"/>
        </w:numPr>
        <w:spacing w:after="0" w:line="300" w:lineRule="auto"/>
        <w:contextualSpacing w:val="0"/>
        <w:jc w:val="both"/>
      </w:pPr>
      <w:r w:rsidRPr="00D1206A">
        <w:t xml:space="preserve">Législation </w:t>
      </w:r>
      <w:proofErr w:type="gramStart"/>
      <w:r w:rsidRPr="00D1206A">
        <w:t>anti blanchiment</w:t>
      </w:r>
      <w:proofErr w:type="gramEnd"/>
      <w:r w:rsidRPr="00D1206A">
        <w:t>, marché de l’assurance, régime de pension et règles de conduite (</w:t>
      </w:r>
      <w:r>
        <w:t>30 min</w:t>
      </w:r>
      <w:r w:rsidRPr="00D1206A">
        <w:t>)</w:t>
      </w:r>
    </w:p>
    <w:p w14:paraId="1B77F102" w14:textId="250C31CE" w:rsidR="00D1206A" w:rsidRPr="00D1206A" w:rsidRDefault="00D1206A" w:rsidP="00486EC4">
      <w:pPr>
        <w:pStyle w:val="Paragraphedeliste"/>
        <w:numPr>
          <w:ilvl w:val="0"/>
          <w:numId w:val="17"/>
        </w:numPr>
        <w:spacing w:after="0" w:line="300" w:lineRule="auto"/>
        <w:contextualSpacing w:val="0"/>
        <w:jc w:val="both"/>
      </w:pPr>
      <w:r w:rsidRPr="00D1206A">
        <w:t>Module assurances vie avec composante investissement (branches 21, 23 et 26) (</w:t>
      </w:r>
      <w:r>
        <w:t>30 min</w:t>
      </w:r>
      <w:r w:rsidRPr="00D1206A">
        <w:t>)</w:t>
      </w:r>
    </w:p>
    <w:p w14:paraId="636592E5" w14:textId="77777777" w:rsidR="00D1206A" w:rsidRPr="00D1206A" w:rsidRDefault="00D1206A" w:rsidP="00D1206A">
      <w:pPr>
        <w:spacing w:before="240" w:after="0" w:line="360" w:lineRule="auto"/>
        <w:jc w:val="center"/>
        <w:rPr>
          <w:b/>
          <w:bCs/>
          <w:color w:val="00B0F0"/>
          <w:sz w:val="24"/>
          <w:szCs w:val="24"/>
        </w:rPr>
      </w:pPr>
      <w:r w:rsidRPr="00D1206A">
        <w:rPr>
          <w:b/>
          <w:bCs/>
          <w:color w:val="00B0F0"/>
          <w:sz w:val="24"/>
          <w:szCs w:val="24"/>
        </w:rPr>
        <w:t>Crédit :</w:t>
      </w:r>
    </w:p>
    <w:p w14:paraId="4AC14BBC" w14:textId="77777777" w:rsidR="00D1206A" w:rsidRPr="00D1206A" w:rsidRDefault="00D1206A" w:rsidP="00D1206A">
      <w:pPr>
        <w:spacing w:after="0"/>
        <w:jc w:val="both"/>
        <w:rPr>
          <w:b/>
          <w:bCs/>
          <w:u w:val="single"/>
        </w:rPr>
      </w:pPr>
      <w:r w:rsidRPr="00D1206A">
        <w:rPr>
          <w:b/>
          <w:bCs/>
          <w:u w:val="single"/>
        </w:rPr>
        <w:t>Examens obligatoires :</w:t>
      </w:r>
    </w:p>
    <w:p w14:paraId="74833E64" w14:textId="78EFC376" w:rsidR="00D1206A" w:rsidRPr="00D1206A" w:rsidRDefault="00D1206A" w:rsidP="007B7E90">
      <w:pPr>
        <w:pStyle w:val="Paragraphedeliste"/>
        <w:numPr>
          <w:ilvl w:val="0"/>
          <w:numId w:val="10"/>
        </w:numPr>
        <w:spacing w:line="300" w:lineRule="auto"/>
        <w:ind w:left="714" w:hanging="357"/>
        <w:contextualSpacing w:val="0"/>
        <w:jc w:val="both"/>
      </w:pPr>
      <w:r w:rsidRPr="00D1206A">
        <w:t>Principes généraux de l’intermédiation en crédit (</w:t>
      </w:r>
      <w:r>
        <w:t>30 min</w:t>
      </w:r>
      <w:r w:rsidRPr="00D1206A">
        <w:t>)</w:t>
      </w:r>
    </w:p>
    <w:p w14:paraId="69FD6D06" w14:textId="77777777" w:rsidR="00D1206A" w:rsidRPr="00D1206A" w:rsidRDefault="00D1206A" w:rsidP="00D1206A">
      <w:pPr>
        <w:spacing w:after="0"/>
        <w:jc w:val="both"/>
        <w:rPr>
          <w:b/>
          <w:bCs/>
          <w:u w:val="single"/>
        </w:rPr>
      </w:pPr>
      <w:r w:rsidRPr="00D1206A">
        <w:rPr>
          <w:b/>
          <w:bCs/>
          <w:u w:val="single"/>
        </w:rPr>
        <w:t>Examens en fonction de l’activité :</w:t>
      </w:r>
    </w:p>
    <w:p w14:paraId="3A4C7232" w14:textId="73C89BED" w:rsidR="00D1206A" w:rsidRPr="00D1206A" w:rsidRDefault="00D1206A" w:rsidP="00D1206A">
      <w:pPr>
        <w:pStyle w:val="Paragraphedeliste"/>
        <w:numPr>
          <w:ilvl w:val="0"/>
          <w:numId w:val="9"/>
        </w:numPr>
        <w:spacing w:after="0" w:line="300" w:lineRule="auto"/>
        <w:ind w:left="714" w:hanging="357"/>
        <w:contextualSpacing w:val="0"/>
        <w:jc w:val="both"/>
      </w:pPr>
      <w:r w:rsidRPr="00D1206A">
        <w:t>Crédit à la consommation (</w:t>
      </w:r>
      <w:r>
        <w:t>30 min</w:t>
      </w:r>
      <w:r w:rsidRPr="00D1206A">
        <w:t>)</w:t>
      </w:r>
    </w:p>
    <w:p w14:paraId="21C5BB09" w14:textId="55DF728D" w:rsidR="00D1206A" w:rsidRPr="00D1206A" w:rsidRDefault="00D1206A" w:rsidP="00D1206A">
      <w:pPr>
        <w:pStyle w:val="Paragraphedeliste"/>
        <w:numPr>
          <w:ilvl w:val="0"/>
          <w:numId w:val="9"/>
        </w:numPr>
        <w:spacing w:after="0" w:line="300" w:lineRule="auto"/>
        <w:ind w:left="714" w:hanging="357"/>
        <w:contextualSpacing w:val="0"/>
        <w:jc w:val="both"/>
      </w:pPr>
      <w:r w:rsidRPr="00D1206A">
        <w:t>Crédit hypothécaire (</w:t>
      </w:r>
      <w:r>
        <w:t>30 min</w:t>
      </w:r>
      <w:r w:rsidRPr="00D1206A">
        <w:t>)</w:t>
      </w:r>
    </w:p>
    <w:p w14:paraId="7CAE716B" w14:textId="77777777" w:rsidR="00D1206A" w:rsidRDefault="00D1206A" w:rsidP="00D1206A">
      <w:pPr>
        <w:spacing w:after="0"/>
        <w:jc w:val="both"/>
      </w:pPr>
    </w:p>
    <w:p w14:paraId="4C3DC84B" w14:textId="597CC9AD" w:rsidR="00175853" w:rsidRDefault="00D1206A" w:rsidP="00D1206A">
      <w:pPr>
        <w:spacing w:after="0"/>
        <w:jc w:val="both"/>
      </w:pPr>
      <w:r w:rsidRPr="00D1206A">
        <w:t xml:space="preserve">Les examens sont disponibles en allemand et en anglais sur demande adressée à </w:t>
      </w:r>
      <w:hyperlink r:id="rId10" w:history="1">
        <w:r w:rsidRPr="00616895">
          <w:rPr>
            <w:rStyle w:val="Lienhypertexte"/>
          </w:rPr>
          <w:t>info@certassur.be</w:t>
        </w:r>
      </w:hyperlink>
      <w:r w:rsidRPr="00D1206A">
        <w:t>.</w:t>
      </w:r>
    </w:p>
    <w:p w14:paraId="405E73C5" w14:textId="77777777" w:rsidR="00D1206A" w:rsidRDefault="00D1206A" w:rsidP="00D1206A">
      <w:pPr>
        <w:spacing w:after="0"/>
        <w:jc w:val="both"/>
      </w:pPr>
    </w:p>
    <w:p w14:paraId="7939B498" w14:textId="16070002" w:rsidR="00D44A56" w:rsidRPr="00F5250A" w:rsidRDefault="00D44A56" w:rsidP="00D1206A">
      <w:pPr>
        <w:spacing w:after="0"/>
        <w:ind w:firstLine="708"/>
      </w:pPr>
      <w:r>
        <w:t>Date :</w:t>
      </w:r>
      <w:r w:rsidR="00D1206A">
        <w:tab/>
      </w:r>
      <w:r w:rsidR="00D1206A">
        <w:tab/>
      </w:r>
      <w:r w:rsidR="00D1206A"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D44A56" w:rsidRPr="00F5250A" w:rsidSect="007B7E90">
      <w:headerReference w:type="even" r:id="rId11"/>
      <w:headerReference w:type="default" r:id="rId12"/>
      <w:headerReference w:type="first" r:id="rId13"/>
      <w:pgSz w:w="11906" w:h="16838"/>
      <w:pgMar w:top="568" w:right="1417" w:bottom="0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F2A81" w14:textId="77777777" w:rsidR="00B326DB" w:rsidRDefault="00B326DB" w:rsidP="00D44A56">
      <w:pPr>
        <w:spacing w:after="0" w:line="240" w:lineRule="auto"/>
      </w:pPr>
      <w:r>
        <w:separator/>
      </w:r>
    </w:p>
  </w:endnote>
  <w:endnote w:type="continuationSeparator" w:id="0">
    <w:p w14:paraId="20985606" w14:textId="77777777" w:rsidR="00B326DB" w:rsidRDefault="00B326DB" w:rsidP="00D4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EA9A" w14:textId="77777777" w:rsidR="00B326DB" w:rsidRDefault="00B326DB" w:rsidP="00D44A56">
      <w:pPr>
        <w:spacing w:after="0" w:line="240" w:lineRule="auto"/>
      </w:pPr>
      <w:r>
        <w:separator/>
      </w:r>
    </w:p>
  </w:footnote>
  <w:footnote w:type="continuationSeparator" w:id="0">
    <w:p w14:paraId="0EB235C9" w14:textId="77777777" w:rsidR="00B326DB" w:rsidRDefault="00B326DB" w:rsidP="00D4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67F61" w14:textId="7B4FD4B7" w:rsidR="00B326DB" w:rsidRDefault="00B326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FD53" w14:textId="40A07C12" w:rsidR="00B326DB" w:rsidRDefault="00B326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DA7E" w14:textId="78DE181C" w:rsidR="00B326DB" w:rsidRDefault="00B326D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F3A"/>
    <w:multiLevelType w:val="hybridMultilevel"/>
    <w:tmpl w:val="5C5CCF2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3CEF"/>
    <w:multiLevelType w:val="hybridMultilevel"/>
    <w:tmpl w:val="CD561828"/>
    <w:lvl w:ilvl="0" w:tplc="D528E7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2ACD"/>
    <w:multiLevelType w:val="hybridMultilevel"/>
    <w:tmpl w:val="4AD8CA4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9273F"/>
    <w:multiLevelType w:val="hybridMultilevel"/>
    <w:tmpl w:val="BE44C8D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014F"/>
    <w:multiLevelType w:val="hybridMultilevel"/>
    <w:tmpl w:val="0C38324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05F69"/>
    <w:multiLevelType w:val="hybridMultilevel"/>
    <w:tmpl w:val="C6EC09BC"/>
    <w:lvl w:ilvl="0" w:tplc="DAFC9F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0458"/>
    <w:multiLevelType w:val="hybridMultilevel"/>
    <w:tmpl w:val="C21C341E"/>
    <w:lvl w:ilvl="0" w:tplc="565CA1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3541F"/>
    <w:multiLevelType w:val="hybridMultilevel"/>
    <w:tmpl w:val="C6C4EAF8"/>
    <w:lvl w:ilvl="0" w:tplc="565CA1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376C3"/>
    <w:multiLevelType w:val="hybridMultilevel"/>
    <w:tmpl w:val="38DA61B0"/>
    <w:lvl w:ilvl="0" w:tplc="BB3800C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C19"/>
    <w:multiLevelType w:val="hybridMultilevel"/>
    <w:tmpl w:val="A420FE96"/>
    <w:lvl w:ilvl="0" w:tplc="029EE1E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39F5"/>
    <w:multiLevelType w:val="hybridMultilevel"/>
    <w:tmpl w:val="381266F8"/>
    <w:lvl w:ilvl="0" w:tplc="06EA7A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C5C3D"/>
    <w:multiLevelType w:val="hybridMultilevel"/>
    <w:tmpl w:val="906CEAB2"/>
    <w:lvl w:ilvl="0" w:tplc="D62A93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5E2"/>
    <w:multiLevelType w:val="hybridMultilevel"/>
    <w:tmpl w:val="7742967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A1F38"/>
    <w:multiLevelType w:val="hybridMultilevel"/>
    <w:tmpl w:val="70F4AF1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B0986"/>
    <w:multiLevelType w:val="hybridMultilevel"/>
    <w:tmpl w:val="067E54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41D0C"/>
    <w:multiLevelType w:val="hybridMultilevel"/>
    <w:tmpl w:val="2012CCAA"/>
    <w:lvl w:ilvl="0" w:tplc="D62A93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A1AE6"/>
    <w:multiLevelType w:val="hybridMultilevel"/>
    <w:tmpl w:val="FBD840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466177">
    <w:abstractNumId w:val="0"/>
  </w:num>
  <w:num w:numId="2" w16cid:durableId="1603495488">
    <w:abstractNumId w:val="12"/>
  </w:num>
  <w:num w:numId="3" w16cid:durableId="184684595">
    <w:abstractNumId w:val="10"/>
  </w:num>
  <w:num w:numId="4" w16cid:durableId="1386370472">
    <w:abstractNumId w:val="6"/>
  </w:num>
  <w:num w:numId="5" w16cid:durableId="390419843">
    <w:abstractNumId w:val="7"/>
  </w:num>
  <w:num w:numId="6" w16cid:durableId="577598729">
    <w:abstractNumId w:val="16"/>
  </w:num>
  <w:num w:numId="7" w16cid:durableId="2046438787">
    <w:abstractNumId w:val="5"/>
  </w:num>
  <w:num w:numId="8" w16cid:durableId="1465538741">
    <w:abstractNumId w:val="14"/>
  </w:num>
  <w:num w:numId="9" w16cid:durableId="1642805186">
    <w:abstractNumId w:val="3"/>
  </w:num>
  <w:num w:numId="10" w16cid:durableId="439839592">
    <w:abstractNumId w:val="4"/>
  </w:num>
  <w:num w:numId="11" w16cid:durableId="1102339788">
    <w:abstractNumId w:val="13"/>
  </w:num>
  <w:num w:numId="12" w16cid:durableId="1486436190">
    <w:abstractNumId w:val="2"/>
  </w:num>
  <w:num w:numId="13" w16cid:durableId="123698776">
    <w:abstractNumId w:val="9"/>
  </w:num>
  <w:num w:numId="14" w16cid:durableId="1458717716">
    <w:abstractNumId w:val="8"/>
  </w:num>
  <w:num w:numId="15" w16cid:durableId="411389189">
    <w:abstractNumId w:val="15"/>
  </w:num>
  <w:num w:numId="16" w16cid:durableId="1415476190">
    <w:abstractNumId w:val="11"/>
  </w:num>
  <w:num w:numId="17" w16cid:durableId="172027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50A"/>
    <w:rsid w:val="000D3BBA"/>
    <w:rsid w:val="00175853"/>
    <w:rsid w:val="002530F2"/>
    <w:rsid w:val="00274A16"/>
    <w:rsid w:val="002A1BB4"/>
    <w:rsid w:val="00346A3E"/>
    <w:rsid w:val="00385172"/>
    <w:rsid w:val="003B4AFE"/>
    <w:rsid w:val="00437714"/>
    <w:rsid w:val="00486EC4"/>
    <w:rsid w:val="00692086"/>
    <w:rsid w:val="006A6869"/>
    <w:rsid w:val="006B343A"/>
    <w:rsid w:val="006D5FEF"/>
    <w:rsid w:val="007A1C9C"/>
    <w:rsid w:val="007B7E90"/>
    <w:rsid w:val="008E463E"/>
    <w:rsid w:val="009C7ABB"/>
    <w:rsid w:val="009F4CE3"/>
    <w:rsid w:val="00A67861"/>
    <w:rsid w:val="00AF133C"/>
    <w:rsid w:val="00B055CF"/>
    <w:rsid w:val="00B326DB"/>
    <w:rsid w:val="00C81C08"/>
    <w:rsid w:val="00D1206A"/>
    <w:rsid w:val="00D44A56"/>
    <w:rsid w:val="00ED549E"/>
    <w:rsid w:val="00F5250A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EAAA30"/>
  <w15:docId w15:val="{BAA6815F-BFB9-4FAE-A3BE-A878DBE9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16"/>
  </w:style>
  <w:style w:type="paragraph" w:styleId="Titre1">
    <w:name w:val="heading 1"/>
    <w:basedOn w:val="Normal"/>
    <w:next w:val="Normal"/>
    <w:link w:val="Titre1Car"/>
    <w:uiPriority w:val="9"/>
    <w:qFormat/>
    <w:rsid w:val="00346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6A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5250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525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F5250A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5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25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4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A56"/>
  </w:style>
  <w:style w:type="paragraph" w:styleId="Pieddepage">
    <w:name w:val="footer"/>
    <w:basedOn w:val="Normal"/>
    <w:link w:val="PieddepageCar"/>
    <w:uiPriority w:val="99"/>
    <w:unhideWhenUsed/>
    <w:rsid w:val="00D44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A56"/>
  </w:style>
  <w:style w:type="character" w:customStyle="1" w:styleId="Titre2Car">
    <w:name w:val="Titre 2 Car"/>
    <w:basedOn w:val="Policepardfaut"/>
    <w:link w:val="Titre2"/>
    <w:uiPriority w:val="9"/>
    <w:rsid w:val="00346A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346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D1206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2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ertassur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17dc7a-bf8e-47d2-b1b8-070a25d7bb31" xsi:nil="true"/>
    <lcf76f155ced4ddcb4097134ff3c332f xmlns="49bdc772-cd38-48c5-ad18-aa12c2f04667">
      <Terms xmlns="http://schemas.microsoft.com/office/infopath/2007/PartnerControls"/>
    </lcf76f155ced4ddcb4097134ff3c332f>
    <_Flow_SignoffStatus xmlns="49bdc772-cd38-48c5-ad18-aa12c2f046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595C80AEEE94EA307AE6A18CC9E66" ma:contentTypeVersion="17" ma:contentTypeDescription="Crée un document." ma:contentTypeScope="" ma:versionID="28f88b24df59cb83de73e5a8f30d22fd">
  <xsd:schema xmlns:xsd="http://www.w3.org/2001/XMLSchema" xmlns:xs="http://www.w3.org/2001/XMLSchema" xmlns:p="http://schemas.microsoft.com/office/2006/metadata/properties" xmlns:ns2="49bdc772-cd38-48c5-ad18-aa12c2f04667" xmlns:ns3="2c17dc7a-bf8e-47d2-b1b8-070a25d7bb31" targetNamespace="http://schemas.microsoft.com/office/2006/metadata/properties" ma:root="true" ma:fieldsID="e4afacf591c80564a32660fcd38727e9" ns2:_="" ns3:_="">
    <xsd:import namespace="49bdc772-cd38-48c5-ad18-aa12c2f04667"/>
    <xsd:import namespace="2c17dc7a-bf8e-47d2-b1b8-070a25d7b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c772-cd38-48c5-ad18-aa12c2f0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6b6a5c3-d676-4f07-853b-75f02eeed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7dc7a-bf8e-47d2-b1b8-070a25d7bb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b4bd09-6dab-44ee-9989-98a859a8c75d}" ma:internalName="TaxCatchAll" ma:showField="CatchAllData" ma:web="2c17dc7a-bf8e-47d2-b1b8-070a25d7bb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27D3-A06E-45C3-A6B8-7252741BB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E2C2E-17AF-46B7-92D1-8978A3132F83}">
  <ds:schemaRefs>
    <ds:schemaRef ds:uri="http://schemas.microsoft.com/office/2006/metadata/properties"/>
    <ds:schemaRef ds:uri="http://schemas.microsoft.com/office/infopath/2007/PartnerControls"/>
    <ds:schemaRef ds:uri="2c17dc7a-bf8e-47d2-b1b8-070a25d7bb31"/>
    <ds:schemaRef ds:uri="49bdc772-cd38-48c5-ad18-aa12c2f04667"/>
  </ds:schemaRefs>
</ds:datastoreItem>
</file>

<file path=customXml/itemProps3.xml><?xml version="1.0" encoding="utf-8"?>
<ds:datastoreItem xmlns:ds="http://schemas.openxmlformats.org/officeDocument/2006/customXml" ds:itemID="{FC306E9B-0DB6-4A20-962E-7F90B9080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Schoonbroodt</dc:creator>
  <cp:lastModifiedBy>Jennifer Levêque</cp:lastModifiedBy>
  <cp:revision>19</cp:revision>
  <cp:lastPrinted>2016-06-30T14:32:00Z</cp:lastPrinted>
  <dcterms:created xsi:type="dcterms:W3CDTF">2015-02-07T08:25:00Z</dcterms:created>
  <dcterms:modified xsi:type="dcterms:W3CDTF">2025-05-27T13:59:00Z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0x010100034595C80AEEE94EA307AE6A18CC9E66</vt:lpwstr>
  </property>
  <property fmtid="{D5CDD505-2E9C-101B-9397-08002B2CF9AE}" pid="3" name="MediaServiceImageTags">
    <vt:lpwstr/>
  </property>
</Properties>
</file>